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3C4A6A">
        <w:rPr>
          <w:rStyle w:val="apple-converted-space"/>
          <w:rFonts w:ascii="Arial" w:hAnsi="Arial"/>
          <w:color w:val="auto"/>
          <w:sz w:val="20"/>
          <w:szCs w:val="20"/>
          <w:lang w:eastAsia="es-ES"/>
        </w:rPr>
        <w:t xml:space="preserve"> 20</w:t>
      </w:r>
    </w:p>
    <w:p w:rsidR="0094798B" w:rsidRPr="004173E2" w:rsidRDefault="005029FD"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MUSA</w:t>
      </w:r>
    </w:p>
    <w:p w:rsidR="0094798B" w:rsidRPr="004173E2" w:rsidRDefault="005029FD"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23</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enero</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3C4A6A" w:rsidRPr="003C4A6A" w:rsidRDefault="0094798B" w:rsidP="003C4A6A">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3C4A6A">
        <w:rPr>
          <w:rStyle w:val="apple-converted-space"/>
          <w:rFonts w:ascii="Arial" w:hAnsi="Arial"/>
          <w:color w:val="auto"/>
          <w:sz w:val="20"/>
          <w:szCs w:val="20"/>
          <w:lang w:eastAsia="es-ES"/>
        </w:rPr>
        <w:t xml:space="preserve"> </w:t>
      </w:r>
      <w:r w:rsidR="003C4A6A" w:rsidRPr="003C4A6A">
        <w:rPr>
          <w:rStyle w:val="apple-converted-space"/>
          <w:rFonts w:ascii="Arial" w:hAnsi="Arial"/>
          <w:color w:val="auto"/>
          <w:lang w:eastAsia="es-ES"/>
        </w:rPr>
        <w:t>Cortesía MUSA</w:t>
      </w:r>
    </w:p>
    <w:p w:rsidR="0094798B" w:rsidRPr="00472A3F" w:rsidRDefault="0094798B" w:rsidP="0094798B">
      <w:pPr>
        <w:pStyle w:val="Sinespaciado"/>
        <w:jc w:val="right"/>
        <w:rPr>
          <w:rFonts w:ascii="Arial" w:hAnsi="Arial"/>
          <w:color w:val="auto"/>
          <w:sz w:val="20"/>
          <w:szCs w:val="20"/>
          <w:lang w:eastAsia="es-ES"/>
        </w:rPr>
      </w:pPr>
    </w:p>
    <w:p w:rsidR="0094798B" w:rsidRDefault="0094798B" w:rsidP="0094798B">
      <w:pPr>
        <w:pStyle w:val="Cuerpo"/>
        <w:spacing w:line="360" w:lineRule="auto"/>
        <w:jc w:val="center"/>
        <w:rPr>
          <w:rFonts w:ascii="Arial" w:hAnsi="Arial" w:cs="Arial"/>
          <w:b/>
        </w:rPr>
      </w:pPr>
    </w:p>
    <w:p w:rsidR="005029FD" w:rsidRDefault="005029FD" w:rsidP="005029FD">
      <w:pPr>
        <w:pStyle w:val="Cuerpo"/>
        <w:spacing w:line="360" w:lineRule="auto"/>
        <w:jc w:val="center"/>
        <w:rPr>
          <w:rFonts w:ascii="Arial" w:hAnsi="Arial" w:cs="Arial"/>
          <w:b/>
        </w:rPr>
      </w:pPr>
      <w:r w:rsidRPr="005029FD">
        <w:rPr>
          <w:rFonts w:ascii="Arial" w:hAnsi="Arial" w:cs="Arial"/>
          <w:b/>
        </w:rPr>
        <w:t>Invita el MUSA a charlas y recorridos especiales</w:t>
      </w:r>
      <w:r>
        <w:rPr>
          <w:rFonts w:ascii="Arial" w:hAnsi="Arial" w:cs="Arial"/>
          <w:b/>
        </w:rPr>
        <w:t xml:space="preserve"> </w:t>
      </w:r>
    </w:p>
    <w:p w:rsidR="0094798B" w:rsidRPr="005029FD" w:rsidRDefault="005029FD" w:rsidP="005029FD">
      <w:pPr>
        <w:pStyle w:val="Cuerpo"/>
        <w:spacing w:line="360" w:lineRule="auto"/>
        <w:jc w:val="center"/>
        <w:rPr>
          <w:rFonts w:ascii="Arial" w:hAnsi="Arial" w:cs="Arial"/>
          <w:b/>
        </w:rPr>
      </w:pPr>
      <w:r w:rsidRPr="005029FD">
        <w:rPr>
          <w:rFonts w:ascii="Arial" w:hAnsi="Arial" w:cs="Arial"/>
        </w:rPr>
        <w:t>La entrada es gratuita y no es necesario registro previo</w:t>
      </w:r>
    </w:p>
    <w:p w:rsidR="0094798B" w:rsidRDefault="0094798B" w:rsidP="00C70779">
      <w:pPr>
        <w:pStyle w:val="Cuerpo"/>
        <w:spacing w:line="360" w:lineRule="auto"/>
        <w:jc w:val="both"/>
        <w:rPr>
          <w:rFonts w:ascii="Arial" w:hAnsi="Arial" w:cs="Arial"/>
        </w:rPr>
      </w:pPr>
    </w:p>
    <w:p w:rsidR="005029FD" w:rsidRPr="005029FD" w:rsidRDefault="005029FD" w:rsidP="005029FD">
      <w:pPr>
        <w:pStyle w:val="Cuerpo"/>
        <w:spacing w:line="360" w:lineRule="auto"/>
        <w:jc w:val="both"/>
        <w:rPr>
          <w:rFonts w:ascii="Arial" w:hAnsi="Arial" w:cs="Arial"/>
        </w:rPr>
      </w:pPr>
      <w:r w:rsidRPr="005029FD">
        <w:rPr>
          <w:rFonts w:ascii="Arial" w:hAnsi="Arial" w:cs="Arial"/>
        </w:rPr>
        <w:t>Como parte de las activaciones en el marco de las exposiciones Impresiones del pensamiento. Libros y manuscritos de los siglos XV al XIX y Santa Tere</w:t>
      </w:r>
      <w:r>
        <w:rPr>
          <w:rFonts w:ascii="Arial" w:hAnsi="Arial" w:cs="Arial"/>
        </w:rPr>
        <w:t>;</w:t>
      </w:r>
      <w:r w:rsidRPr="005029FD">
        <w:rPr>
          <w:rFonts w:ascii="Arial" w:hAnsi="Arial" w:cs="Arial"/>
        </w:rPr>
        <w:t xml:space="preserve"> en el MUSA Museo de las Artes habrá charlas con especialistas, así como recorridos con el artista Rubén Méndez.</w:t>
      </w:r>
    </w:p>
    <w:p w:rsidR="005029FD" w:rsidRPr="005029FD" w:rsidRDefault="005029FD" w:rsidP="005029FD">
      <w:pPr>
        <w:pStyle w:val="Cuerpo"/>
        <w:spacing w:line="360" w:lineRule="auto"/>
        <w:jc w:val="both"/>
        <w:rPr>
          <w:rFonts w:ascii="Arial" w:hAnsi="Arial" w:cs="Arial"/>
        </w:rPr>
      </w:pPr>
      <w:r w:rsidRPr="005029FD">
        <w:rPr>
          <w:rFonts w:ascii="Arial" w:hAnsi="Arial" w:cs="Arial"/>
        </w:rPr>
        <w:t xml:space="preserve"> </w:t>
      </w:r>
    </w:p>
    <w:p w:rsidR="005029FD" w:rsidRPr="005029FD" w:rsidRDefault="005029FD" w:rsidP="005029FD">
      <w:pPr>
        <w:pStyle w:val="Cuerpo"/>
        <w:spacing w:line="360" w:lineRule="auto"/>
        <w:jc w:val="both"/>
        <w:rPr>
          <w:rFonts w:ascii="Arial" w:hAnsi="Arial" w:cs="Arial"/>
          <w:b/>
        </w:rPr>
      </w:pPr>
      <w:r w:rsidRPr="005029FD">
        <w:rPr>
          <w:rFonts w:ascii="Arial" w:hAnsi="Arial" w:cs="Arial"/>
          <w:b/>
        </w:rPr>
        <w:t>CICLO DE CHARLAS LECTURAS A CIENCIA CIERTA</w:t>
      </w:r>
    </w:p>
    <w:p w:rsidR="005029FD" w:rsidRPr="005029FD" w:rsidRDefault="005029FD" w:rsidP="005029FD">
      <w:pPr>
        <w:pStyle w:val="Cuerpo"/>
        <w:spacing w:line="360" w:lineRule="auto"/>
        <w:jc w:val="both"/>
        <w:rPr>
          <w:rFonts w:ascii="Arial" w:hAnsi="Arial" w:cs="Arial"/>
        </w:rPr>
      </w:pPr>
      <w:r w:rsidRPr="005029FD">
        <w:rPr>
          <w:rFonts w:ascii="Arial" w:hAnsi="Arial" w:cs="Arial"/>
        </w:rPr>
        <w:t>Lecturas a ciencia cierta. Copérnico</w:t>
      </w:r>
    </w:p>
    <w:p w:rsidR="005029FD" w:rsidRPr="005029FD" w:rsidRDefault="005029FD" w:rsidP="005029FD">
      <w:pPr>
        <w:pStyle w:val="Cuerpo"/>
        <w:spacing w:line="360" w:lineRule="auto"/>
        <w:jc w:val="both"/>
        <w:rPr>
          <w:rFonts w:ascii="Arial" w:hAnsi="Arial" w:cs="Arial"/>
        </w:rPr>
      </w:pPr>
      <w:r w:rsidRPr="005029FD">
        <w:rPr>
          <w:rFonts w:ascii="Arial" w:hAnsi="Arial" w:cs="Arial"/>
        </w:rPr>
        <w:t>En el marco de la exposición Impresiones del pensamiento. Libros y manuscritos de los siglos XV al XIX y del nombramiento de Guadalajara como Capital Mundial del Libro, se realiz</w:t>
      </w:r>
      <w:r>
        <w:rPr>
          <w:rFonts w:ascii="Arial" w:hAnsi="Arial" w:cs="Arial"/>
        </w:rPr>
        <w:t>ó</w:t>
      </w:r>
      <w:r w:rsidRPr="005029FD">
        <w:rPr>
          <w:rFonts w:ascii="Arial" w:hAnsi="Arial" w:cs="Arial"/>
        </w:rPr>
        <w:t xml:space="preserve"> una charla sobre Copérnico.</w:t>
      </w:r>
    </w:p>
    <w:p w:rsidR="005029FD" w:rsidRPr="005029FD" w:rsidRDefault="005029FD" w:rsidP="005029FD">
      <w:pPr>
        <w:pStyle w:val="Cuerpo"/>
        <w:spacing w:line="360" w:lineRule="auto"/>
        <w:jc w:val="both"/>
        <w:rPr>
          <w:rFonts w:ascii="Arial" w:hAnsi="Arial" w:cs="Arial"/>
        </w:rPr>
      </w:pPr>
      <w:r w:rsidRPr="005029FD">
        <w:rPr>
          <w:rFonts w:ascii="Arial" w:hAnsi="Arial" w:cs="Arial"/>
        </w:rPr>
        <w:t xml:space="preserve">Los asistentes </w:t>
      </w:r>
      <w:r>
        <w:rPr>
          <w:rFonts w:ascii="Arial" w:hAnsi="Arial" w:cs="Arial"/>
        </w:rPr>
        <w:t>pudieron</w:t>
      </w:r>
      <w:r w:rsidRPr="005029FD">
        <w:rPr>
          <w:rFonts w:ascii="Arial" w:hAnsi="Arial" w:cs="Arial"/>
        </w:rPr>
        <w:t xml:space="preserve"> recorrer la exposición, que incluye una primera edición (1543) del libro en el que Copérnico postuló la teoría heliocéntrica, único ejemplar en América Latina.</w:t>
      </w:r>
    </w:p>
    <w:p w:rsidR="005029FD" w:rsidRPr="005029FD" w:rsidRDefault="005029FD" w:rsidP="005029FD">
      <w:pPr>
        <w:pStyle w:val="Cuerpo"/>
        <w:spacing w:line="360" w:lineRule="auto"/>
        <w:jc w:val="both"/>
        <w:rPr>
          <w:rFonts w:ascii="Arial" w:hAnsi="Arial" w:cs="Arial"/>
        </w:rPr>
      </w:pPr>
      <w:r>
        <w:rPr>
          <w:rFonts w:ascii="Arial" w:hAnsi="Arial" w:cs="Arial"/>
        </w:rPr>
        <w:t>En la charla que se llevó a cabo el pasado 20 de enero p</w:t>
      </w:r>
      <w:r w:rsidRPr="005029FD">
        <w:rPr>
          <w:rFonts w:ascii="Arial" w:hAnsi="Arial" w:cs="Arial"/>
        </w:rPr>
        <w:t>articipa</w:t>
      </w:r>
      <w:r>
        <w:rPr>
          <w:rFonts w:ascii="Arial" w:hAnsi="Arial" w:cs="Arial"/>
        </w:rPr>
        <w:t>ro</w:t>
      </w:r>
      <w:r w:rsidRPr="005029FD">
        <w:rPr>
          <w:rFonts w:ascii="Arial" w:hAnsi="Arial" w:cs="Arial"/>
        </w:rPr>
        <w:t>n la astrofísica y presidenta de la Academia Mexicana de Ciencias, Susana Lizano, y el físico Luis Adolfo Orozco.</w:t>
      </w:r>
    </w:p>
    <w:p w:rsidR="005029FD" w:rsidRPr="005029FD" w:rsidRDefault="005029FD" w:rsidP="005029FD">
      <w:pPr>
        <w:pStyle w:val="Cuerpo"/>
        <w:spacing w:line="360" w:lineRule="auto"/>
        <w:jc w:val="both"/>
        <w:rPr>
          <w:rFonts w:ascii="Arial" w:hAnsi="Arial" w:cs="Arial"/>
        </w:rPr>
      </w:pPr>
    </w:p>
    <w:p w:rsidR="005029FD" w:rsidRPr="005029FD" w:rsidRDefault="005029FD" w:rsidP="005029FD">
      <w:pPr>
        <w:pStyle w:val="Cuerpo"/>
        <w:spacing w:line="360" w:lineRule="auto"/>
        <w:jc w:val="both"/>
        <w:rPr>
          <w:rFonts w:ascii="Arial" w:hAnsi="Arial" w:cs="Arial"/>
        </w:rPr>
      </w:pPr>
      <w:r w:rsidRPr="005029FD">
        <w:rPr>
          <w:rFonts w:ascii="Arial" w:hAnsi="Arial" w:cs="Arial"/>
        </w:rPr>
        <w:t>Lecturas a ciencia cierta. El origen de las especies, de Charles Darwin</w:t>
      </w:r>
    </w:p>
    <w:p w:rsidR="005029FD" w:rsidRPr="005029FD" w:rsidRDefault="005029FD" w:rsidP="005029FD">
      <w:pPr>
        <w:pStyle w:val="Cuerpo"/>
        <w:spacing w:line="360" w:lineRule="auto"/>
        <w:jc w:val="both"/>
        <w:rPr>
          <w:rFonts w:ascii="Arial" w:hAnsi="Arial" w:cs="Arial"/>
        </w:rPr>
      </w:pPr>
      <w:r w:rsidRPr="005029FD">
        <w:rPr>
          <w:rFonts w:ascii="Arial" w:hAnsi="Arial" w:cs="Arial"/>
        </w:rPr>
        <w:t>En el marco de la exposición Impresiones del pensamiento. Libros y manuscritos de los siglos XV al XIX y de Guadalajara Capital Mundial del Libro, se realizará la charla sobre El origen de las especies, de Charles Darwin.</w:t>
      </w:r>
    </w:p>
    <w:p w:rsidR="005029FD" w:rsidRPr="005029FD" w:rsidRDefault="005029FD" w:rsidP="005029FD">
      <w:pPr>
        <w:pStyle w:val="Cuerpo"/>
        <w:spacing w:line="360" w:lineRule="auto"/>
        <w:jc w:val="both"/>
        <w:rPr>
          <w:rFonts w:ascii="Arial" w:hAnsi="Arial" w:cs="Arial"/>
        </w:rPr>
      </w:pPr>
      <w:r w:rsidRPr="005029FD">
        <w:rPr>
          <w:rFonts w:ascii="Arial" w:hAnsi="Arial" w:cs="Arial"/>
        </w:rPr>
        <w:lastRenderedPageBreak/>
        <w:t>Los asistentes podrán ver la exhibición que incluye libros incunables y piezas artísticas de reconocidas instituciones a nivel estatal y nacional.</w:t>
      </w:r>
    </w:p>
    <w:p w:rsidR="005029FD" w:rsidRPr="005029FD" w:rsidRDefault="005029FD" w:rsidP="005029FD">
      <w:pPr>
        <w:pStyle w:val="Cuerpo"/>
        <w:spacing w:line="360" w:lineRule="auto"/>
        <w:jc w:val="both"/>
        <w:rPr>
          <w:rFonts w:ascii="Arial" w:hAnsi="Arial" w:cs="Arial"/>
        </w:rPr>
      </w:pPr>
      <w:r w:rsidRPr="005029FD">
        <w:rPr>
          <w:rFonts w:ascii="Arial" w:hAnsi="Arial" w:cs="Arial"/>
        </w:rPr>
        <w:t>Participa</w:t>
      </w:r>
      <w:r w:rsidR="00E434BD">
        <w:rPr>
          <w:rFonts w:ascii="Arial" w:hAnsi="Arial" w:cs="Arial"/>
        </w:rPr>
        <w:t>rá</w:t>
      </w:r>
      <w:r w:rsidRPr="005029FD">
        <w:rPr>
          <w:rFonts w:ascii="Arial" w:hAnsi="Arial" w:cs="Arial"/>
        </w:rPr>
        <w:t>n el biólogo y doctor en Ciencias Antonio Lazcano y Lupita Martínez Corona, coordinadora del Acervo Histórico de la Biblioteca Pública del Estado de Jalisco "Juan José Arreola".</w:t>
      </w:r>
    </w:p>
    <w:p w:rsidR="005029FD" w:rsidRPr="005029FD" w:rsidRDefault="005029FD" w:rsidP="005029FD">
      <w:pPr>
        <w:pStyle w:val="Cuerpo"/>
        <w:spacing w:line="360" w:lineRule="auto"/>
        <w:jc w:val="both"/>
        <w:rPr>
          <w:rFonts w:ascii="Arial" w:hAnsi="Arial" w:cs="Arial"/>
        </w:rPr>
      </w:pPr>
      <w:r w:rsidRPr="005029FD">
        <w:rPr>
          <w:rFonts w:ascii="Arial" w:hAnsi="Arial" w:cs="Arial"/>
        </w:rPr>
        <w:t>Fecha: 27 de enero de 2023</w:t>
      </w:r>
    </w:p>
    <w:p w:rsidR="005029FD" w:rsidRPr="005029FD" w:rsidRDefault="005029FD" w:rsidP="005029FD">
      <w:pPr>
        <w:pStyle w:val="Cuerpo"/>
        <w:spacing w:line="360" w:lineRule="auto"/>
        <w:jc w:val="both"/>
        <w:rPr>
          <w:rFonts w:ascii="Arial" w:hAnsi="Arial" w:cs="Arial"/>
        </w:rPr>
      </w:pPr>
      <w:r w:rsidRPr="005029FD">
        <w:rPr>
          <w:rFonts w:ascii="Arial" w:hAnsi="Arial" w:cs="Arial"/>
        </w:rPr>
        <w:t>Horario: 19:00 horas</w:t>
      </w:r>
    </w:p>
    <w:p w:rsidR="005029FD" w:rsidRPr="005029FD" w:rsidRDefault="005029FD" w:rsidP="005029FD">
      <w:pPr>
        <w:pStyle w:val="Cuerpo"/>
        <w:spacing w:line="360" w:lineRule="auto"/>
        <w:jc w:val="both"/>
        <w:rPr>
          <w:rFonts w:ascii="Arial" w:hAnsi="Arial" w:cs="Arial"/>
        </w:rPr>
      </w:pPr>
      <w:r w:rsidRPr="005029FD">
        <w:rPr>
          <w:rFonts w:ascii="Arial" w:hAnsi="Arial" w:cs="Arial"/>
        </w:rPr>
        <w:t xml:space="preserve"> </w:t>
      </w:r>
    </w:p>
    <w:p w:rsidR="005029FD" w:rsidRPr="005029FD" w:rsidRDefault="005029FD" w:rsidP="005029FD">
      <w:pPr>
        <w:pStyle w:val="Cuerpo"/>
        <w:spacing w:line="360" w:lineRule="auto"/>
        <w:jc w:val="both"/>
        <w:rPr>
          <w:rFonts w:ascii="Arial" w:hAnsi="Arial" w:cs="Arial"/>
          <w:b/>
        </w:rPr>
      </w:pPr>
      <w:r w:rsidRPr="005029FD">
        <w:rPr>
          <w:rFonts w:ascii="Arial" w:hAnsi="Arial" w:cs="Arial"/>
          <w:b/>
        </w:rPr>
        <w:t>CHARLA VIDA CONVENTUAL EN GUADALAJARA. ENTRE MONJAS CORONADAS Y BIBLIOTECAS</w:t>
      </w:r>
    </w:p>
    <w:p w:rsidR="005029FD" w:rsidRPr="005029FD" w:rsidRDefault="005029FD" w:rsidP="005029FD">
      <w:pPr>
        <w:pStyle w:val="Cuerpo"/>
        <w:spacing w:line="360" w:lineRule="auto"/>
        <w:jc w:val="both"/>
        <w:rPr>
          <w:rFonts w:ascii="Arial" w:hAnsi="Arial" w:cs="Arial"/>
        </w:rPr>
      </w:pPr>
      <w:r w:rsidRPr="005029FD">
        <w:rPr>
          <w:rFonts w:ascii="Arial" w:hAnsi="Arial" w:cs="Arial"/>
        </w:rPr>
        <w:t>En el marco de la exposición Impresiones del pensamiento. Libros y manuscritos de los siglos XV al XIX y del nombramiento de Guadalajara como Capital Mundial del Libro, el MUSA Museo de las Artes, el Sistema Universitario de Bibliotecas de la Universidad de Guadalajara, a través de la Biblioteca Pública del Estado de Jalisco “Juan José Arreola”, y el Seminario de Cultura Mexicana Corresponsalía Guadalajara invitan a una charla sobre la vida y la cultura conventual durante la dominación española.</w:t>
      </w:r>
    </w:p>
    <w:p w:rsidR="005029FD" w:rsidRPr="005029FD" w:rsidRDefault="005029FD" w:rsidP="005029FD">
      <w:pPr>
        <w:pStyle w:val="Cuerpo"/>
        <w:spacing w:line="360" w:lineRule="auto"/>
        <w:jc w:val="both"/>
        <w:rPr>
          <w:rFonts w:ascii="Arial" w:hAnsi="Arial" w:cs="Arial"/>
        </w:rPr>
      </w:pPr>
      <w:r w:rsidRPr="005029FD">
        <w:rPr>
          <w:rFonts w:ascii="Arial" w:hAnsi="Arial" w:cs="Arial"/>
        </w:rPr>
        <w:t>Participan el cronista y bibliófilo Tomás de Híjar Ornelas y el historiador Daniel López Hernández.</w:t>
      </w:r>
    </w:p>
    <w:p w:rsidR="005029FD" w:rsidRPr="005029FD" w:rsidRDefault="005029FD" w:rsidP="005029FD">
      <w:pPr>
        <w:pStyle w:val="Cuerpo"/>
        <w:spacing w:line="360" w:lineRule="auto"/>
        <w:jc w:val="both"/>
        <w:rPr>
          <w:rFonts w:ascii="Arial" w:hAnsi="Arial" w:cs="Arial"/>
        </w:rPr>
      </w:pPr>
      <w:r w:rsidRPr="005029FD">
        <w:rPr>
          <w:rFonts w:ascii="Arial" w:hAnsi="Arial" w:cs="Arial"/>
        </w:rPr>
        <w:t>Fecha: 1 de febrero de 2023</w:t>
      </w:r>
    </w:p>
    <w:p w:rsidR="005029FD" w:rsidRPr="005029FD" w:rsidRDefault="005029FD" w:rsidP="005029FD">
      <w:pPr>
        <w:pStyle w:val="Cuerpo"/>
        <w:spacing w:line="360" w:lineRule="auto"/>
        <w:jc w:val="both"/>
        <w:rPr>
          <w:rFonts w:ascii="Arial" w:hAnsi="Arial" w:cs="Arial"/>
        </w:rPr>
      </w:pPr>
      <w:r w:rsidRPr="005029FD">
        <w:rPr>
          <w:rFonts w:ascii="Arial" w:hAnsi="Arial" w:cs="Arial"/>
        </w:rPr>
        <w:t>Horario: 19:00 horas</w:t>
      </w:r>
    </w:p>
    <w:p w:rsidR="005029FD" w:rsidRPr="005029FD" w:rsidRDefault="005029FD" w:rsidP="005029FD">
      <w:pPr>
        <w:pStyle w:val="Cuerpo"/>
        <w:spacing w:line="360" w:lineRule="auto"/>
        <w:jc w:val="both"/>
        <w:rPr>
          <w:rFonts w:ascii="Arial" w:hAnsi="Arial" w:cs="Arial"/>
        </w:rPr>
      </w:pPr>
      <w:r w:rsidRPr="005029FD">
        <w:rPr>
          <w:rFonts w:ascii="Arial" w:hAnsi="Arial" w:cs="Arial"/>
        </w:rPr>
        <w:t xml:space="preserve"> </w:t>
      </w:r>
    </w:p>
    <w:p w:rsidR="005029FD" w:rsidRPr="005029FD" w:rsidRDefault="005029FD" w:rsidP="005029FD">
      <w:pPr>
        <w:pStyle w:val="Cuerpo"/>
        <w:spacing w:line="360" w:lineRule="auto"/>
        <w:jc w:val="both"/>
        <w:rPr>
          <w:rFonts w:ascii="Arial" w:hAnsi="Arial" w:cs="Arial"/>
          <w:b/>
        </w:rPr>
      </w:pPr>
      <w:r w:rsidRPr="005029FD">
        <w:rPr>
          <w:rFonts w:ascii="Arial" w:hAnsi="Arial" w:cs="Arial"/>
          <w:b/>
        </w:rPr>
        <w:t>RECORRIDOS POR LA EXPOSICIÓN SANTA TERE, CON RUBÉN MÉNDEZ</w:t>
      </w:r>
    </w:p>
    <w:p w:rsidR="005029FD" w:rsidRPr="005029FD" w:rsidRDefault="005029FD" w:rsidP="005029FD">
      <w:pPr>
        <w:pStyle w:val="Cuerpo"/>
        <w:spacing w:line="360" w:lineRule="auto"/>
        <w:jc w:val="both"/>
        <w:rPr>
          <w:rFonts w:ascii="Arial" w:hAnsi="Arial" w:cs="Arial"/>
        </w:rPr>
      </w:pPr>
      <w:r w:rsidRPr="005029FD">
        <w:rPr>
          <w:rFonts w:ascii="Arial" w:hAnsi="Arial" w:cs="Arial"/>
        </w:rPr>
        <w:t>El MUSA invita a conocer la muestra Santa Tere, de Rubén Méndez, en un recorrido especial guiado por el artista. Esta exposición incluye más de 100 piezas realizadas durante más de tres décadas de trayectoria del creador tapatío.</w:t>
      </w:r>
    </w:p>
    <w:p w:rsidR="005029FD" w:rsidRPr="005029FD" w:rsidRDefault="005029FD" w:rsidP="005029FD">
      <w:pPr>
        <w:pStyle w:val="Cuerpo"/>
        <w:spacing w:line="360" w:lineRule="auto"/>
        <w:jc w:val="both"/>
        <w:rPr>
          <w:rFonts w:ascii="Arial" w:hAnsi="Arial" w:cs="Arial"/>
        </w:rPr>
      </w:pPr>
      <w:r w:rsidRPr="005029FD">
        <w:rPr>
          <w:rFonts w:ascii="Arial" w:hAnsi="Arial" w:cs="Arial"/>
        </w:rPr>
        <w:t>Fecha: 21 y 28 de enero de 2023</w:t>
      </w:r>
    </w:p>
    <w:p w:rsidR="005029FD" w:rsidRPr="005029FD" w:rsidRDefault="005029FD" w:rsidP="005029FD">
      <w:pPr>
        <w:pStyle w:val="Cuerpo"/>
        <w:spacing w:line="360" w:lineRule="auto"/>
        <w:jc w:val="both"/>
        <w:rPr>
          <w:rFonts w:ascii="Arial" w:hAnsi="Arial" w:cs="Arial"/>
        </w:rPr>
      </w:pPr>
      <w:r w:rsidRPr="005029FD">
        <w:rPr>
          <w:rFonts w:ascii="Arial" w:hAnsi="Arial" w:cs="Arial"/>
        </w:rPr>
        <w:t>Horario: 11:00 horas</w:t>
      </w:r>
    </w:p>
    <w:p w:rsidR="005029FD" w:rsidRPr="005029FD" w:rsidRDefault="005029FD" w:rsidP="005029FD">
      <w:pPr>
        <w:pStyle w:val="Cuerpo"/>
        <w:spacing w:line="360" w:lineRule="auto"/>
        <w:jc w:val="both"/>
        <w:rPr>
          <w:rFonts w:ascii="Arial" w:hAnsi="Arial" w:cs="Arial"/>
        </w:rPr>
      </w:pPr>
      <w:r w:rsidRPr="005029FD">
        <w:rPr>
          <w:rFonts w:ascii="Arial" w:hAnsi="Arial" w:cs="Arial"/>
        </w:rPr>
        <w:t xml:space="preserve"> </w:t>
      </w:r>
    </w:p>
    <w:p w:rsidR="005029FD" w:rsidRPr="005029FD" w:rsidRDefault="005029FD" w:rsidP="005029FD">
      <w:pPr>
        <w:pStyle w:val="Cuerpo"/>
        <w:spacing w:line="360" w:lineRule="auto"/>
        <w:jc w:val="both"/>
        <w:rPr>
          <w:rFonts w:ascii="Arial" w:hAnsi="Arial" w:cs="Arial"/>
          <w:b/>
        </w:rPr>
      </w:pPr>
      <w:r w:rsidRPr="005029FD">
        <w:rPr>
          <w:rFonts w:ascii="Arial" w:hAnsi="Arial" w:cs="Arial"/>
          <w:b/>
        </w:rPr>
        <w:t>EXPOSICIONES VIGENTES</w:t>
      </w:r>
    </w:p>
    <w:p w:rsidR="005029FD" w:rsidRPr="005029FD" w:rsidRDefault="005029FD" w:rsidP="005029FD">
      <w:pPr>
        <w:pStyle w:val="Cuerpo"/>
        <w:spacing w:line="360" w:lineRule="auto"/>
        <w:jc w:val="both"/>
        <w:rPr>
          <w:rFonts w:ascii="Arial" w:hAnsi="Arial" w:cs="Arial"/>
        </w:rPr>
      </w:pPr>
    </w:p>
    <w:p w:rsidR="005029FD" w:rsidRPr="00E434BD" w:rsidRDefault="005029FD" w:rsidP="00E434BD">
      <w:pPr>
        <w:pStyle w:val="Cuerpo"/>
        <w:numPr>
          <w:ilvl w:val="0"/>
          <w:numId w:val="1"/>
        </w:numPr>
        <w:spacing w:line="360" w:lineRule="auto"/>
        <w:jc w:val="both"/>
        <w:rPr>
          <w:rFonts w:ascii="Arial" w:hAnsi="Arial" w:cs="Arial"/>
        </w:rPr>
      </w:pPr>
      <w:r w:rsidRPr="005029FD">
        <w:rPr>
          <w:rFonts w:ascii="Arial" w:hAnsi="Arial" w:cs="Arial"/>
        </w:rPr>
        <w:t>Impresiones del pensamiento. Libros y manuscritos de los siglos XV al XIX</w:t>
      </w:r>
      <w:r w:rsidR="00E434BD">
        <w:rPr>
          <w:rFonts w:ascii="Arial" w:hAnsi="Arial" w:cs="Arial"/>
        </w:rPr>
        <w:t xml:space="preserve">. </w:t>
      </w:r>
      <w:r w:rsidRPr="00E434BD">
        <w:rPr>
          <w:rFonts w:ascii="Arial" w:hAnsi="Arial" w:cs="Arial"/>
        </w:rPr>
        <w:t>Termina el 12 de febrero</w:t>
      </w:r>
    </w:p>
    <w:p w:rsidR="005029FD" w:rsidRPr="00E434BD" w:rsidRDefault="005029FD" w:rsidP="00E434BD">
      <w:pPr>
        <w:pStyle w:val="Cuerpo"/>
        <w:numPr>
          <w:ilvl w:val="0"/>
          <w:numId w:val="1"/>
        </w:numPr>
        <w:spacing w:line="360" w:lineRule="auto"/>
        <w:jc w:val="both"/>
        <w:rPr>
          <w:rFonts w:ascii="Arial" w:hAnsi="Arial" w:cs="Arial"/>
        </w:rPr>
      </w:pPr>
      <w:r w:rsidRPr="005029FD">
        <w:rPr>
          <w:rFonts w:ascii="Arial" w:hAnsi="Arial" w:cs="Arial"/>
        </w:rPr>
        <w:t>Santa Tere, de Rubén Méndez</w:t>
      </w:r>
      <w:r w:rsidR="00E434BD">
        <w:rPr>
          <w:rFonts w:ascii="Arial" w:hAnsi="Arial" w:cs="Arial"/>
        </w:rPr>
        <w:t xml:space="preserve">. </w:t>
      </w:r>
      <w:r w:rsidRPr="00E434BD">
        <w:rPr>
          <w:rFonts w:ascii="Arial" w:hAnsi="Arial" w:cs="Arial"/>
        </w:rPr>
        <w:t>Termina el 19 de febrero</w:t>
      </w:r>
    </w:p>
    <w:p w:rsidR="005029FD" w:rsidRPr="00E434BD" w:rsidRDefault="005029FD" w:rsidP="00E434BD">
      <w:pPr>
        <w:pStyle w:val="Cuerpo"/>
        <w:numPr>
          <w:ilvl w:val="0"/>
          <w:numId w:val="1"/>
        </w:numPr>
        <w:spacing w:line="360" w:lineRule="auto"/>
        <w:jc w:val="both"/>
        <w:rPr>
          <w:rFonts w:ascii="Arial" w:hAnsi="Arial" w:cs="Arial"/>
        </w:rPr>
      </w:pPr>
      <w:r w:rsidRPr="005029FD">
        <w:rPr>
          <w:rFonts w:ascii="Arial" w:hAnsi="Arial" w:cs="Arial"/>
        </w:rPr>
        <w:t>Sharjah. Arqueología, caligrafía y ornamentación</w:t>
      </w:r>
      <w:r w:rsidR="00E434BD">
        <w:rPr>
          <w:rFonts w:ascii="Arial" w:hAnsi="Arial" w:cs="Arial"/>
        </w:rPr>
        <w:t xml:space="preserve">. </w:t>
      </w:r>
      <w:r w:rsidRPr="00E434BD">
        <w:rPr>
          <w:rFonts w:ascii="Arial" w:hAnsi="Arial" w:cs="Arial"/>
        </w:rPr>
        <w:t>Termina el 26 de febrero</w:t>
      </w:r>
    </w:p>
    <w:p w:rsidR="005029FD" w:rsidRPr="00E434BD" w:rsidRDefault="005029FD" w:rsidP="00E434BD">
      <w:pPr>
        <w:pStyle w:val="Cuerpo"/>
        <w:numPr>
          <w:ilvl w:val="0"/>
          <w:numId w:val="1"/>
        </w:numPr>
        <w:spacing w:line="360" w:lineRule="auto"/>
        <w:jc w:val="both"/>
        <w:rPr>
          <w:rFonts w:ascii="Arial" w:hAnsi="Arial" w:cs="Arial"/>
        </w:rPr>
      </w:pPr>
      <w:r w:rsidRPr="005029FD">
        <w:rPr>
          <w:rFonts w:ascii="Arial" w:hAnsi="Arial" w:cs="Arial"/>
        </w:rPr>
        <w:t>Butacas intervenidas para los Premios del Público a lo Mejor del Teatro</w:t>
      </w:r>
      <w:r w:rsidR="00E434BD">
        <w:rPr>
          <w:rFonts w:ascii="Arial" w:hAnsi="Arial" w:cs="Arial"/>
        </w:rPr>
        <w:t xml:space="preserve">. </w:t>
      </w:r>
      <w:r w:rsidRPr="00E434BD">
        <w:rPr>
          <w:rFonts w:ascii="Arial" w:hAnsi="Arial" w:cs="Arial"/>
        </w:rPr>
        <w:t>Termina el 24 de enero</w:t>
      </w:r>
    </w:p>
    <w:p w:rsidR="002937AA" w:rsidRPr="00E434BD" w:rsidRDefault="005029FD" w:rsidP="00E434BD">
      <w:pPr>
        <w:pStyle w:val="Cuerpo"/>
        <w:numPr>
          <w:ilvl w:val="0"/>
          <w:numId w:val="1"/>
        </w:numPr>
        <w:spacing w:line="360" w:lineRule="auto"/>
        <w:jc w:val="both"/>
        <w:rPr>
          <w:rFonts w:ascii="Arial" w:hAnsi="Arial" w:cs="Arial"/>
        </w:rPr>
      </w:pPr>
      <w:r w:rsidRPr="005029FD">
        <w:rPr>
          <w:rFonts w:ascii="Arial" w:hAnsi="Arial" w:cs="Arial"/>
        </w:rPr>
        <w:t>El MUSA abre de martes a sábado de 10:00 a 18:00 horas y domingo de 10:00 a 15:00 horas. La entrada es gratuita.</w:t>
      </w:r>
      <w:r w:rsidR="00E434BD">
        <w:rPr>
          <w:rFonts w:ascii="Arial" w:hAnsi="Arial" w:cs="Arial"/>
        </w:rPr>
        <w:t xml:space="preserve"> </w:t>
      </w:r>
      <w:r w:rsidRPr="00E434BD">
        <w:rPr>
          <w:rFonts w:ascii="Arial" w:hAnsi="Arial" w:cs="Arial"/>
        </w:rPr>
        <w:t>Correo para agendar recorridos guiados: contenidosmusa@gmail.com</w:t>
      </w:r>
      <w:bookmarkStart w:id="0" w:name="_GoBack"/>
      <w:bookmarkEnd w:id="0"/>
    </w:p>
    <w:sectPr w:rsidR="002937AA" w:rsidRPr="00E434BD">
      <w:headerReference w:type="even" r:id="rId7"/>
      <w:headerReference w:type="default" r:id="rId8"/>
      <w:footerReference w:type="even" r:id="rId9"/>
      <w:footerReference w:type="default" r:id="rId10"/>
      <w:headerReference w:type="first" r:id="rId11"/>
      <w:footerReference w:type="first" r:id="rId12"/>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844" w:rsidRDefault="00615844">
      <w:r>
        <w:separator/>
      </w:r>
    </w:p>
  </w:endnote>
  <w:endnote w:type="continuationSeparator" w:id="0">
    <w:p w:rsidR="00615844" w:rsidRDefault="0061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844" w:rsidRDefault="00615844">
      <w:r>
        <w:separator/>
      </w:r>
    </w:p>
  </w:footnote>
  <w:footnote w:type="continuationSeparator" w:id="0">
    <w:p w:rsidR="00615844" w:rsidRDefault="0061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86829"/>
    <w:multiLevelType w:val="hybridMultilevel"/>
    <w:tmpl w:val="75F269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4FC7"/>
    <w:rsid w:val="003B5309"/>
    <w:rsid w:val="003B5AF0"/>
    <w:rsid w:val="003C0215"/>
    <w:rsid w:val="003C4A6A"/>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029FD"/>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15844"/>
    <w:rsid w:val="00631623"/>
    <w:rsid w:val="00643534"/>
    <w:rsid w:val="006513BD"/>
    <w:rsid w:val="00667AB4"/>
    <w:rsid w:val="00677A53"/>
    <w:rsid w:val="006809EF"/>
    <w:rsid w:val="00685332"/>
    <w:rsid w:val="00695FA8"/>
    <w:rsid w:val="006B3E74"/>
    <w:rsid w:val="006D6A18"/>
    <w:rsid w:val="006F12C7"/>
    <w:rsid w:val="006F48A7"/>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1AF3"/>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B0131"/>
    <w:rsid w:val="00DB6B6B"/>
    <w:rsid w:val="00DB7618"/>
    <w:rsid w:val="00DD3C2F"/>
    <w:rsid w:val="00DE5907"/>
    <w:rsid w:val="00E1003B"/>
    <w:rsid w:val="00E1360C"/>
    <w:rsid w:val="00E252E5"/>
    <w:rsid w:val="00E3180D"/>
    <w:rsid w:val="00E36499"/>
    <w:rsid w:val="00E434BD"/>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F9B01"/>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basedOn w:val="Fuentedeprrafopredeter"/>
    <w:uiPriority w:val="22"/>
    <w:qFormat/>
    <w:rsid w:val="003C4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757">
      <w:bodyDiv w:val="1"/>
      <w:marLeft w:val="0"/>
      <w:marRight w:val="0"/>
      <w:marTop w:val="0"/>
      <w:marBottom w:val="0"/>
      <w:divBdr>
        <w:top w:val="none" w:sz="0" w:space="0" w:color="auto"/>
        <w:left w:val="none" w:sz="0" w:space="0" w:color="auto"/>
        <w:bottom w:val="none" w:sz="0" w:space="0" w:color="auto"/>
        <w:right w:val="none" w:sz="0" w:space="0" w:color="auto"/>
      </w:divBdr>
    </w:div>
    <w:div w:id="253637555">
      <w:bodyDiv w:val="1"/>
      <w:marLeft w:val="0"/>
      <w:marRight w:val="0"/>
      <w:marTop w:val="0"/>
      <w:marBottom w:val="0"/>
      <w:divBdr>
        <w:top w:val="none" w:sz="0" w:space="0" w:color="auto"/>
        <w:left w:val="none" w:sz="0" w:space="0" w:color="auto"/>
        <w:bottom w:val="none" w:sz="0" w:space="0" w:color="auto"/>
        <w:right w:val="none" w:sz="0" w:space="0" w:color="auto"/>
      </w:divBdr>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959191641">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 w:id="182546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2023-01-23T15:57:00Z</dcterms:created>
  <dcterms:modified xsi:type="dcterms:W3CDTF">2023-01-23T16:47:00Z</dcterms:modified>
</cp:coreProperties>
</file>